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C01" w:rsidRDefault="00D276B7">
      <w:r>
        <w:rPr>
          <w:noProof/>
          <w:lang w:eastAsia="en-US"/>
        </w:rPr>
        <mc:AlternateContent>
          <mc:Choice Requires="wps">
            <w:drawing>
              <wp:inline distT="0" distB="0" distL="0" distR="0" wp14:anchorId="0FD182E2" wp14:editId="7396C162">
                <wp:extent cx="6838425" cy="8681749"/>
                <wp:effectExtent l="0" t="0" r="0" b="0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425" cy="86817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3101" w:rsidRPr="00D32E01" w:rsidRDefault="00133101" w:rsidP="00897B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jc w:val="center"/>
                              <w:rPr>
                                <w:rFonts w:ascii="Helvetica" w:hAnsi="Helvetica" w:cs="Helvetica"/>
                                <w:b/>
                                <w:color w:val="910A29"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color w:val="910A29"/>
                                <w:sz w:val="44"/>
                                <w:szCs w:val="28"/>
                              </w:rPr>
                              <w:t>“</w:t>
                            </w:r>
                            <w:r w:rsidR="002A10D0">
                              <w:rPr>
                                <w:rFonts w:ascii="Helvetica" w:hAnsi="Helvetica" w:cs="Helvetica"/>
                                <w:b/>
                                <w:color w:val="910A29"/>
                                <w:sz w:val="44"/>
                                <w:szCs w:val="28"/>
                              </w:rPr>
                              <w:t>Adolescents and Treatment Refusal:</w:t>
                            </w:r>
                            <w:r w:rsidR="00B17BD0">
                              <w:rPr>
                                <w:rFonts w:ascii="Helvetica" w:hAnsi="Helvetica" w:cs="Helvetica"/>
                                <w:b/>
                                <w:color w:val="910A29"/>
                                <w:sz w:val="44"/>
                                <w:szCs w:val="28"/>
                              </w:rPr>
                              <w:t xml:space="preserve">               </w:t>
                            </w:r>
                            <w:r w:rsidR="002A10D0">
                              <w:rPr>
                                <w:rFonts w:ascii="Helvetica" w:hAnsi="Helvetica" w:cs="Helvetica"/>
                                <w:b/>
                                <w:color w:val="910A29"/>
                                <w:sz w:val="44"/>
                                <w:szCs w:val="28"/>
                              </w:rPr>
                              <w:t>Who Rules the Roost?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color w:val="910A29"/>
                                <w:sz w:val="44"/>
                                <w:szCs w:val="28"/>
                              </w:rPr>
                              <w:t>”</w:t>
                            </w:r>
                          </w:p>
                          <w:p w:rsidR="002A10D0" w:rsidRDefault="00133101" w:rsidP="002A10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160"/>
                              <w:rPr>
                                <w:rFonts w:ascii="Helvetica" w:hAnsi="Helvetica" w:cs="Helvetica"/>
                                <w:b/>
                                <w:sz w:val="32"/>
                                <w:szCs w:val="32"/>
                              </w:rPr>
                            </w:pPr>
                            <w:r w:rsidRPr="00133101">
                              <w:rPr>
                                <w:rFonts w:ascii="Helvetica" w:hAnsi="Helvetica" w:cs="Helvetica"/>
                                <w:b/>
                                <w:sz w:val="32"/>
                                <w:szCs w:val="32"/>
                              </w:rPr>
                              <w:t>Panelists:</w:t>
                            </w:r>
                            <w:r w:rsidRPr="00133101">
                              <w:rPr>
                                <w:rFonts w:ascii="Helvetica" w:hAnsi="Helvetica" w:cs="Helvetica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2A10D0">
                              <w:rPr>
                                <w:rFonts w:ascii="Helvetica" w:hAnsi="Helvetica" w:cs="Helvetica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2A10D0">
                              <w:rPr>
                                <w:rFonts w:ascii="Helvetica" w:hAnsi="Helvetica" w:cs="Helvetica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133101">
                              <w:rPr>
                                <w:rFonts w:ascii="Helvetica" w:hAnsi="Helvetica" w:cs="Helvetica"/>
                                <w:b/>
                                <w:sz w:val="32"/>
                                <w:szCs w:val="32"/>
                              </w:rPr>
                              <w:t>Facilitated By:</w:t>
                            </w:r>
                            <w:r w:rsidR="002A10D0">
                              <w:rPr>
                                <w:rFonts w:ascii="Helvetica" w:hAnsi="Helvetica" w:cs="Helvetica"/>
                                <w:b/>
                                <w:sz w:val="32"/>
                                <w:szCs w:val="32"/>
                              </w:rPr>
                              <w:t xml:space="preserve">                   </w:t>
                            </w:r>
                            <w:r w:rsidR="003676D6">
                              <w:rPr>
                                <w:rFonts w:ascii="Helvetica" w:hAnsi="Helvetica" w:cs="Helvetica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3676D6">
                              <w:rPr>
                                <w:rFonts w:ascii="Helvetica" w:hAnsi="Helvetica" w:cs="Helvetica"/>
                                <w:sz w:val="32"/>
                                <w:szCs w:val="32"/>
                              </w:rPr>
                              <w:t>Laura Hogan</w:t>
                            </w:r>
                            <w:r w:rsidR="002A10D0" w:rsidRPr="002A10D0">
                              <w:rPr>
                                <w:rFonts w:ascii="Helvetica" w:hAnsi="Helvetica" w:cs="Helvetica"/>
                                <w:sz w:val="32"/>
                                <w:szCs w:val="32"/>
                              </w:rPr>
                              <w:t>, MD</w:t>
                            </w:r>
                            <w:r w:rsidR="002A10D0" w:rsidRPr="002A10D0">
                              <w:rPr>
                                <w:rFonts w:ascii="Helvetica" w:hAnsi="Helvetica" w:cs="Helvetica"/>
                                <w:sz w:val="32"/>
                                <w:szCs w:val="32"/>
                              </w:rPr>
                              <w:tab/>
                            </w:r>
                            <w:r w:rsidR="002A10D0">
                              <w:rPr>
                                <w:rFonts w:ascii="Helvetica" w:hAnsi="Helvetica" w:cs="Helvetica"/>
                                <w:sz w:val="32"/>
                                <w:szCs w:val="32"/>
                              </w:rPr>
                              <w:tab/>
                            </w:r>
                            <w:r w:rsidRPr="00133101">
                              <w:rPr>
                                <w:rFonts w:ascii="Helvetica" w:hAnsi="Helvetica" w:cs="Helvetica"/>
                                <w:sz w:val="32"/>
                                <w:szCs w:val="32"/>
                              </w:rPr>
                              <w:t>Stephen Post, PhD</w:t>
                            </w:r>
                            <w:r w:rsidR="002A10D0">
                              <w:rPr>
                                <w:rFonts w:ascii="Helvetica" w:hAnsi="Helvetica" w:cs="Helvetica"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 w:rsidR="003676D6">
                              <w:rPr>
                                <w:rFonts w:ascii="Helvetica" w:hAnsi="Helvetica" w:cs="Helvetica"/>
                                <w:sz w:val="32"/>
                                <w:szCs w:val="32"/>
                              </w:rPr>
                              <w:t xml:space="preserve">Pattie </w:t>
                            </w:r>
                            <w:proofErr w:type="spellStart"/>
                            <w:r w:rsidR="003676D6">
                              <w:rPr>
                                <w:rFonts w:ascii="Helvetica" w:hAnsi="Helvetica" w:cs="Helvetica"/>
                                <w:sz w:val="32"/>
                                <w:szCs w:val="32"/>
                              </w:rPr>
                              <w:t>Losquadro</w:t>
                            </w:r>
                            <w:proofErr w:type="spellEnd"/>
                            <w:r w:rsidR="002A10D0" w:rsidRPr="002A10D0">
                              <w:rPr>
                                <w:rFonts w:ascii="Helvetica" w:hAnsi="Helvetica" w:cs="Helvetica"/>
                                <w:sz w:val="32"/>
                                <w:szCs w:val="32"/>
                              </w:rPr>
                              <w:t xml:space="preserve">, RN                                                                     </w:t>
                            </w:r>
                            <w:r w:rsidR="003676D6">
                              <w:rPr>
                                <w:rFonts w:ascii="Helvetica" w:hAnsi="Helvetica" w:cs="Helvetica"/>
                                <w:sz w:val="32"/>
                                <w:szCs w:val="32"/>
                              </w:rPr>
                              <w:t xml:space="preserve">Paul </w:t>
                            </w:r>
                            <w:proofErr w:type="spellStart"/>
                            <w:r w:rsidR="003676D6">
                              <w:rPr>
                                <w:rFonts w:ascii="Helvetica" w:hAnsi="Helvetica" w:cs="Helvetica"/>
                                <w:sz w:val="32"/>
                                <w:szCs w:val="32"/>
                              </w:rPr>
                              <w:t>Mitrani</w:t>
                            </w:r>
                            <w:proofErr w:type="spellEnd"/>
                            <w:r w:rsidR="003676D6">
                              <w:rPr>
                                <w:rFonts w:ascii="Helvetica" w:hAnsi="Helvetica" w:cs="Helvetica"/>
                                <w:sz w:val="32"/>
                                <w:szCs w:val="32"/>
                              </w:rPr>
                              <w:t>, MD</w:t>
                            </w:r>
                            <w:r w:rsidR="002A10D0">
                              <w:rPr>
                                <w:rFonts w:ascii="Helvetica" w:hAnsi="Helvetica" w:cs="Helvetica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2A10D0">
                              <w:rPr>
                                <w:rFonts w:ascii="Helvetica" w:hAnsi="Helvetica" w:cs="Helvetica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2A10D0" w:rsidRPr="00133101">
                              <w:rPr>
                                <w:rFonts w:ascii="Helvetica" w:hAnsi="Helvetica" w:cs="Helvetica"/>
                                <w:b/>
                                <w:sz w:val="32"/>
                                <w:szCs w:val="32"/>
                              </w:rPr>
                              <w:t>Physician Leaders:</w:t>
                            </w:r>
                            <w:r w:rsidR="002A10D0">
                              <w:rPr>
                                <w:rFonts w:ascii="Helvetica" w:hAnsi="Helvetica" w:cs="Helvetica"/>
                                <w:b/>
                                <w:sz w:val="32"/>
                                <w:szCs w:val="32"/>
                              </w:rPr>
                              <w:t xml:space="preserve">                                 </w:t>
                            </w:r>
                          </w:p>
                          <w:p w:rsidR="00133101" w:rsidRPr="002A10D0" w:rsidRDefault="00133101" w:rsidP="002A10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/>
                              <w:ind w:left="5760"/>
                              <w:rPr>
                                <w:rFonts w:ascii="Helvetica" w:hAnsi="Helvetica" w:cs="Helvetica"/>
                                <w:b/>
                                <w:sz w:val="32"/>
                                <w:szCs w:val="32"/>
                                <w:lang w:val="es-PR"/>
                              </w:rPr>
                            </w:pPr>
                            <w:r w:rsidRPr="002A10D0">
                              <w:rPr>
                                <w:rFonts w:ascii="Helvetica" w:hAnsi="Helvetica" w:cs="Helvetica"/>
                                <w:sz w:val="32"/>
                                <w:szCs w:val="32"/>
                                <w:lang w:val="es-PR"/>
                              </w:rPr>
                              <w:t>Rina Meyer, MD</w:t>
                            </w:r>
                            <w:r w:rsidR="00973E7D" w:rsidRPr="002A10D0">
                              <w:rPr>
                                <w:rFonts w:ascii="Helvetica" w:hAnsi="Helvetica" w:cs="Helvetica"/>
                                <w:sz w:val="32"/>
                                <w:szCs w:val="32"/>
                                <w:lang w:val="es-PR"/>
                              </w:rPr>
                              <w:t xml:space="preserve">                       </w:t>
                            </w:r>
                            <w:r w:rsidRPr="002A10D0">
                              <w:rPr>
                                <w:rFonts w:ascii="Helvetica" w:hAnsi="Helvetica" w:cs="Helvetica"/>
                                <w:sz w:val="32"/>
                                <w:szCs w:val="32"/>
                                <w:lang w:val="es-PR"/>
                              </w:rPr>
                              <w:t>Rahul Panesar, MD</w:t>
                            </w:r>
                          </w:p>
                          <w:p w:rsidR="00133101" w:rsidRPr="00133101" w:rsidRDefault="00133101" w:rsidP="00897B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</w:pPr>
                            <w:r w:rsidRPr="00133101"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t>Open to all employees of Stony Brook Hospital and affiliated clinicians, trainees and other authorized personnel.</w:t>
                            </w:r>
                          </w:p>
                          <w:p w:rsidR="002A10D0" w:rsidRPr="00B17BD0" w:rsidRDefault="002A10D0" w:rsidP="002A10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b/>
                                <w:color w:val="910A29"/>
                                <w:sz w:val="16"/>
                                <w:szCs w:val="16"/>
                              </w:rPr>
                            </w:pPr>
                          </w:p>
                          <w:p w:rsidR="00517A0F" w:rsidRDefault="002A10D0" w:rsidP="00517A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b/>
                                <w:color w:val="910A29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color w:val="910A29"/>
                                <w:sz w:val="40"/>
                                <w:szCs w:val="28"/>
                              </w:rPr>
                              <w:t xml:space="preserve">Friday, July </w:t>
                            </w:r>
                            <w:r w:rsidR="003676D6">
                              <w:rPr>
                                <w:rFonts w:ascii="Helvetica" w:hAnsi="Helvetica" w:cs="Helvetica"/>
                                <w:b/>
                                <w:color w:val="910A29"/>
                                <w:sz w:val="40"/>
                                <w:szCs w:val="28"/>
                              </w:rPr>
                              <w:t>31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color w:val="910A29"/>
                                <w:sz w:val="40"/>
                                <w:szCs w:val="28"/>
                              </w:rPr>
                              <w:t>, 2015</w:t>
                            </w:r>
                          </w:p>
                          <w:p w:rsidR="00B17BD0" w:rsidRPr="00517A0F" w:rsidRDefault="00133101" w:rsidP="00517A0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b/>
                                <w:color w:val="910A29"/>
                                <w:sz w:val="40"/>
                                <w:szCs w:val="28"/>
                              </w:rPr>
                            </w:pPr>
                            <w:r w:rsidRPr="00D32E01">
                              <w:rPr>
                                <w:rFonts w:ascii="Helvetica" w:hAnsi="Helvetica" w:cs="Helvetica"/>
                                <w:b/>
                                <w:color w:val="910A29"/>
                                <w:sz w:val="40"/>
                                <w:szCs w:val="28"/>
                              </w:rPr>
                              <w:br/>
                            </w:r>
                            <w:r w:rsidR="00CC15CE">
                              <w:rPr>
                                <w:rFonts w:ascii="Helvetica" w:hAnsi="Helvetica" w:cs="Helvetica"/>
                                <w:b/>
                                <w:sz w:val="40"/>
                                <w:szCs w:val="28"/>
                              </w:rPr>
                              <w:t xml:space="preserve">Doors Open at </w:t>
                            </w:r>
                            <w:r w:rsidR="002A10D0">
                              <w:rPr>
                                <w:rFonts w:ascii="Helvetica" w:hAnsi="Helvetica" w:cs="Helvetica"/>
                                <w:b/>
                                <w:sz w:val="40"/>
                                <w:szCs w:val="28"/>
                              </w:rPr>
                              <w:t>7:45 AM</w:t>
                            </w:r>
                          </w:p>
                          <w:p w:rsidR="00B17BD0" w:rsidRPr="00B17BD0" w:rsidRDefault="00B17BD0" w:rsidP="00B17B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33101" w:rsidRDefault="002A10D0" w:rsidP="00B17B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b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  <w:szCs w:val="28"/>
                              </w:rPr>
                              <w:t>Classroom 155, HSC Level 3</w:t>
                            </w:r>
                          </w:p>
                          <w:p w:rsidR="00B17BD0" w:rsidRPr="00B17BD0" w:rsidRDefault="00B17BD0" w:rsidP="00B17B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33101" w:rsidRDefault="002A10D0" w:rsidP="00B17B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b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  <w:szCs w:val="28"/>
                              </w:rPr>
                              <w:t>Breakfast</w:t>
                            </w:r>
                            <w:r w:rsidR="00133101">
                              <w:rPr>
                                <w:rFonts w:ascii="Helvetica" w:hAnsi="Helvetica" w:cs="Helvetica"/>
                                <w:b/>
                                <w:sz w:val="40"/>
                                <w:szCs w:val="28"/>
                              </w:rPr>
                              <w:t xml:space="preserve"> will be served</w:t>
                            </w:r>
                          </w:p>
                          <w:p w:rsidR="00B17BD0" w:rsidRDefault="00B17BD0" w:rsidP="00B17B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b/>
                                <w:sz w:val="40"/>
                                <w:szCs w:val="28"/>
                              </w:rPr>
                            </w:pPr>
                          </w:p>
                          <w:p w:rsidR="00B17BD0" w:rsidRDefault="00133101" w:rsidP="00B17B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t xml:space="preserve">Please </w:t>
                            </w:r>
                            <w:r w:rsidR="00D24F87"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t>RSVP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t xml:space="preserve"> for this even</w:t>
                            </w:r>
                            <w:r w:rsidR="002A10D0"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t xml:space="preserve"> before </w:t>
                            </w:r>
                            <w:r w:rsidR="00CC15CE"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t>July 27</w:t>
                            </w:r>
                            <w:r w:rsidR="00B17BD0"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t xml:space="preserve"> to ensure we have adequate food</w:t>
                            </w:r>
                            <w:r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t>.</w:t>
                            </w:r>
                            <w:r w:rsidR="00B17BD0"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6" w:history="1">
                              <w:r w:rsidRPr="00065588">
                                <w:rPr>
                                  <w:rStyle w:val="Hyperlink"/>
                                  <w:rFonts w:ascii="Helvetica" w:hAnsi="Helvetica" w:cs="Helvetica"/>
                                  <w:sz w:val="28"/>
                                  <w:szCs w:val="28"/>
                                </w:rPr>
                                <w:t>Christine.ziman@stonybrookmedicine.edu</w:t>
                              </w:r>
                            </w:hyperlink>
                            <w:r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  <w:t xml:space="preserve"> or 631-444-1512</w:t>
                            </w:r>
                          </w:p>
                          <w:p w:rsidR="00517A0F" w:rsidRDefault="00517A0F" w:rsidP="00B17B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</w:pPr>
                          </w:p>
                          <w:p w:rsidR="00517A0F" w:rsidRDefault="00517A0F" w:rsidP="00B17B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</w:rPr>
                            </w:pPr>
                          </w:p>
                          <w:p w:rsidR="00B17BD0" w:rsidRDefault="00B17BD0" w:rsidP="00B17B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  <w:r w:rsidRPr="00B17BD0">
                              <w:rPr>
                                <w:rFonts w:ascii="Helvetica" w:hAnsi="Helvetica" w:cs="Helvetica"/>
                              </w:rPr>
                              <w:t xml:space="preserve">Schwartz Center Rounds are approved for </w:t>
                            </w:r>
                            <w:r w:rsidRPr="00B17BD0">
                              <w:rPr>
                                <w:rFonts w:ascii="Helvetica" w:hAnsi="Helvetica" w:cs="Helvetica"/>
                                <w:i/>
                              </w:rPr>
                              <w:t>AMA PRA Category 1 Credits™.</w:t>
                            </w:r>
                            <w:r w:rsidRPr="00B17BD0">
                              <w:rPr>
                                <w:rFonts w:ascii="Helvetica" w:hAnsi="Helvetica" w:cs="Helvetica"/>
                              </w:rPr>
                              <w:t xml:space="preserve"> This activity is also approved for continuing education units (</w:t>
                            </w:r>
                            <w:proofErr w:type="spellStart"/>
                            <w:r w:rsidRPr="00B17BD0">
                              <w:rPr>
                                <w:rFonts w:ascii="Helvetica" w:hAnsi="Helvetica" w:cs="Helvetica"/>
                              </w:rPr>
                              <w:t>CEUs</w:t>
                            </w:r>
                            <w:proofErr w:type="spellEnd"/>
                            <w:r w:rsidRPr="00B17BD0">
                              <w:rPr>
                                <w:rFonts w:ascii="Helvetica" w:hAnsi="Helvetica" w:cs="Helvetica"/>
                              </w:rPr>
                              <w:t>) for nursing</w:t>
                            </w:r>
                            <w:r>
                              <w:rPr>
                                <w:rFonts w:ascii="Helvetica" w:hAnsi="Helvetica" w:cs="Helvetica"/>
                              </w:rPr>
                              <w:t xml:space="preserve"> by the School of Nursing</w:t>
                            </w:r>
                            <w:r w:rsidRPr="00B17BD0">
                              <w:rPr>
                                <w:rFonts w:ascii="Helvetica" w:hAnsi="Helvetica" w:cs="Helvetica"/>
                              </w:rPr>
                              <w:t>.</w:t>
                            </w:r>
                          </w:p>
                          <w:p w:rsidR="00B17BD0" w:rsidRDefault="00B17BD0" w:rsidP="00B17B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</w:pPr>
                          </w:p>
                          <w:p w:rsidR="00B17BD0" w:rsidRDefault="00B17BD0" w:rsidP="00B17B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</w:pPr>
                          </w:p>
                          <w:p w:rsidR="00133101" w:rsidRDefault="00133101" w:rsidP="00B17BD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33101">
                              <w:rPr>
                                <w:sz w:val="20"/>
                                <w:szCs w:val="20"/>
                              </w:rPr>
                              <w:t>The Schwartz Center Rounds Program is provided with support from Stony Brook Children’s and the Schwartz Center for Compassionate Healthcare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3676D6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676D6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676D6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676D6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676D6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676D6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676D6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3676D6" w:rsidRPr="003676D6">
                              <w:rPr>
                                <w:noProof/>
                                <w:lang w:eastAsia="en-US"/>
                              </w:rPr>
                              <w:t xml:space="preserve"> </w:t>
                            </w:r>
                          </w:p>
                          <w:p w:rsidR="00133101" w:rsidRPr="00B647CB" w:rsidRDefault="00B17BD0" w:rsidP="00B17BD0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66F79D1" wp14:editId="2DA12D81">
                                  <wp:extent cx="2033905" cy="728770"/>
                                  <wp:effectExtent l="0" t="0" r="444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heSchwartzCenter_Color_Medium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2503" cy="7390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FD182E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width:538.45pt;height:68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" filled="f" stroked="f">
                <v:textbox inset=",7.2pt,,7.2pt">
                  <w:txbxContent>
                    <w:p w:rsidR="00133101" w:rsidRPr="00D32E01" w:rsidRDefault="00133101" w:rsidP="00897B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jc w:val="center"/>
                        <w:rPr>
                          <w:rFonts w:ascii="Helvetica" w:hAnsi="Helvetica" w:cs="Helvetica"/>
                          <w:b/>
                          <w:color w:val="910A29"/>
                          <w:sz w:val="44"/>
                          <w:szCs w:val="28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color w:val="910A29"/>
                          <w:sz w:val="44"/>
                          <w:szCs w:val="28"/>
                        </w:rPr>
                        <w:t>“</w:t>
                      </w:r>
                      <w:r w:rsidR="002A10D0">
                        <w:rPr>
                          <w:rFonts w:ascii="Helvetica" w:hAnsi="Helvetica" w:cs="Helvetica"/>
                          <w:b/>
                          <w:color w:val="910A29"/>
                          <w:sz w:val="44"/>
                          <w:szCs w:val="28"/>
                        </w:rPr>
                        <w:t>Adolescents and Treatment Refusal:</w:t>
                      </w:r>
                      <w:r w:rsidR="00B17BD0">
                        <w:rPr>
                          <w:rFonts w:ascii="Helvetica" w:hAnsi="Helvetica" w:cs="Helvetica"/>
                          <w:b/>
                          <w:color w:val="910A29"/>
                          <w:sz w:val="44"/>
                          <w:szCs w:val="28"/>
                        </w:rPr>
                        <w:t xml:space="preserve">               </w:t>
                      </w:r>
                      <w:r w:rsidR="002A10D0">
                        <w:rPr>
                          <w:rFonts w:ascii="Helvetica" w:hAnsi="Helvetica" w:cs="Helvetica"/>
                          <w:b/>
                          <w:color w:val="910A29"/>
                          <w:sz w:val="44"/>
                          <w:szCs w:val="28"/>
                        </w:rPr>
                        <w:t>Who Rules the Roost?</w:t>
                      </w:r>
                      <w:r>
                        <w:rPr>
                          <w:rFonts w:ascii="Helvetica" w:hAnsi="Helvetica" w:cs="Helvetica"/>
                          <w:b/>
                          <w:color w:val="910A29"/>
                          <w:sz w:val="44"/>
                          <w:szCs w:val="28"/>
                        </w:rPr>
                        <w:t>”</w:t>
                      </w:r>
                    </w:p>
                    <w:p w:rsidR="002A10D0" w:rsidRDefault="00133101" w:rsidP="002A10D0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160"/>
                        <w:rPr>
                          <w:rFonts w:ascii="Helvetica" w:hAnsi="Helvetica" w:cs="Helvetica"/>
                          <w:b/>
                          <w:sz w:val="32"/>
                          <w:szCs w:val="32"/>
                        </w:rPr>
                      </w:pPr>
                      <w:r w:rsidRPr="00133101">
                        <w:rPr>
                          <w:rFonts w:ascii="Helvetica" w:hAnsi="Helvetica" w:cs="Helvetica"/>
                          <w:b/>
                          <w:sz w:val="32"/>
                          <w:szCs w:val="32"/>
                        </w:rPr>
                        <w:t>Panelists:</w:t>
                      </w:r>
                      <w:r w:rsidRPr="00133101">
                        <w:rPr>
                          <w:rFonts w:ascii="Helvetica" w:hAnsi="Helvetica" w:cs="Helvetica"/>
                          <w:b/>
                          <w:sz w:val="32"/>
                          <w:szCs w:val="32"/>
                        </w:rPr>
                        <w:tab/>
                      </w:r>
                      <w:r w:rsidR="002A10D0">
                        <w:rPr>
                          <w:rFonts w:ascii="Helvetica" w:hAnsi="Helvetica" w:cs="Helvetica"/>
                          <w:b/>
                          <w:sz w:val="32"/>
                          <w:szCs w:val="32"/>
                        </w:rPr>
                        <w:tab/>
                      </w:r>
                      <w:r w:rsidR="002A10D0">
                        <w:rPr>
                          <w:rFonts w:ascii="Helvetica" w:hAnsi="Helvetica" w:cs="Helvetica"/>
                          <w:b/>
                          <w:sz w:val="32"/>
                          <w:szCs w:val="32"/>
                        </w:rPr>
                        <w:tab/>
                      </w:r>
                      <w:r w:rsidRPr="00133101">
                        <w:rPr>
                          <w:rFonts w:ascii="Helvetica" w:hAnsi="Helvetica" w:cs="Helvetica"/>
                          <w:b/>
                          <w:sz w:val="32"/>
                          <w:szCs w:val="32"/>
                        </w:rPr>
                        <w:t>Facilitated By:</w:t>
                      </w:r>
                      <w:r w:rsidR="002A10D0">
                        <w:rPr>
                          <w:rFonts w:ascii="Helvetica" w:hAnsi="Helvetica" w:cs="Helvetica"/>
                          <w:b/>
                          <w:sz w:val="32"/>
                          <w:szCs w:val="32"/>
                        </w:rPr>
                        <w:t xml:space="preserve">                   </w:t>
                      </w:r>
                      <w:r w:rsidR="003676D6">
                        <w:rPr>
                          <w:rFonts w:ascii="Helvetica" w:hAnsi="Helvetica" w:cs="Helvetica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3676D6">
                        <w:rPr>
                          <w:rFonts w:ascii="Helvetica" w:hAnsi="Helvetica" w:cs="Helvetica"/>
                          <w:sz w:val="32"/>
                          <w:szCs w:val="32"/>
                        </w:rPr>
                        <w:t>Laura Hogan</w:t>
                      </w:r>
                      <w:r w:rsidR="002A10D0" w:rsidRPr="002A10D0">
                        <w:rPr>
                          <w:rFonts w:ascii="Helvetica" w:hAnsi="Helvetica" w:cs="Helvetica"/>
                          <w:sz w:val="32"/>
                          <w:szCs w:val="32"/>
                        </w:rPr>
                        <w:t>, MD</w:t>
                      </w:r>
                      <w:r w:rsidR="002A10D0" w:rsidRPr="002A10D0">
                        <w:rPr>
                          <w:rFonts w:ascii="Helvetica" w:hAnsi="Helvetica" w:cs="Helvetica"/>
                          <w:sz w:val="32"/>
                          <w:szCs w:val="32"/>
                        </w:rPr>
                        <w:tab/>
                      </w:r>
                      <w:r w:rsidR="002A10D0">
                        <w:rPr>
                          <w:rFonts w:ascii="Helvetica" w:hAnsi="Helvetica" w:cs="Helvetica"/>
                          <w:sz w:val="32"/>
                          <w:szCs w:val="32"/>
                        </w:rPr>
                        <w:tab/>
                      </w:r>
                      <w:r w:rsidRPr="00133101">
                        <w:rPr>
                          <w:rFonts w:ascii="Helvetica" w:hAnsi="Helvetica" w:cs="Helvetica"/>
                          <w:sz w:val="32"/>
                          <w:szCs w:val="32"/>
                        </w:rPr>
                        <w:t>Stephen Post, PhD</w:t>
                      </w:r>
                      <w:r w:rsidR="002A10D0">
                        <w:rPr>
                          <w:rFonts w:ascii="Helvetica" w:hAnsi="Helvetica" w:cs="Helvetica"/>
                          <w:sz w:val="32"/>
                          <w:szCs w:val="32"/>
                        </w:rPr>
                        <w:t xml:space="preserve">              </w:t>
                      </w:r>
                      <w:r w:rsidR="003676D6">
                        <w:rPr>
                          <w:rFonts w:ascii="Helvetica" w:hAnsi="Helvetica" w:cs="Helvetica"/>
                          <w:sz w:val="32"/>
                          <w:szCs w:val="32"/>
                        </w:rPr>
                        <w:t xml:space="preserve">Pattie </w:t>
                      </w:r>
                      <w:proofErr w:type="spellStart"/>
                      <w:r w:rsidR="003676D6">
                        <w:rPr>
                          <w:rFonts w:ascii="Helvetica" w:hAnsi="Helvetica" w:cs="Helvetica"/>
                          <w:sz w:val="32"/>
                          <w:szCs w:val="32"/>
                        </w:rPr>
                        <w:t>Losquadro</w:t>
                      </w:r>
                      <w:proofErr w:type="spellEnd"/>
                      <w:r w:rsidR="002A10D0" w:rsidRPr="002A10D0">
                        <w:rPr>
                          <w:rFonts w:ascii="Helvetica" w:hAnsi="Helvetica" w:cs="Helvetica"/>
                          <w:sz w:val="32"/>
                          <w:szCs w:val="32"/>
                        </w:rPr>
                        <w:t xml:space="preserve">, RN                                                                     </w:t>
                      </w:r>
                      <w:r w:rsidR="003676D6">
                        <w:rPr>
                          <w:rFonts w:ascii="Helvetica" w:hAnsi="Helvetica" w:cs="Helvetica"/>
                          <w:sz w:val="32"/>
                          <w:szCs w:val="32"/>
                        </w:rPr>
                        <w:t xml:space="preserve">Paul </w:t>
                      </w:r>
                      <w:proofErr w:type="spellStart"/>
                      <w:r w:rsidR="003676D6">
                        <w:rPr>
                          <w:rFonts w:ascii="Helvetica" w:hAnsi="Helvetica" w:cs="Helvetica"/>
                          <w:sz w:val="32"/>
                          <w:szCs w:val="32"/>
                        </w:rPr>
                        <w:t>Mitrani</w:t>
                      </w:r>
                      <w:proofErr w:type="spellEnd"/>
                      <w:r w:rsidR="003676D6">
                        <w:rPr>
                          <w:rFonts w:ascii="Helvetica" w:hAnsi="Helvetica" w:cs="Helvetica"/>
                          <w:sz w:val="32"/>
                          <w:szCs w:val="32"/>
                        </w:rPr>
                        <w:t>, MD</w:t>
                      </w:r>
                      <w:r w:rsidR="002A10D0">
                        <w:rPr>
                          <w:rFonts w:ascii="Helvetica" w:hAnsi="Helvetica" w:cs="Helvetica"/>
                          <w:b/>
                          <w:sz w:val="32"/>
                          <w:szCs w:val="32"/>
                        </w:rPr>
                        <w:tab/>
                      </w:r>
                      <w:r w:rsidR="002A10D0">
                        <w:rPr>
                          <w:rFonts w:ascii="Helvetica" w:hAnsi="Helvetica" w:cs="Helvetica"/>
                          <w:b/>
                          <w:sz w:val="32"/>
                          <w:szCs w:val="32"/>
                        </w:rPr>
                        <w:tab/>
                      </w:r>
                      <w:r w:rsidR="002A10D0" w:rsidRPr="00133101">
                        <w:rPr>
                          <w:rFonts w:ascii="Helvetica" w:hAnsi="Helvetica" w:cs="Helvetica"/>
                          <w:b/>
                          <w:sz w:val="32"/>
                          <w:szCs w:val="32"/>
                        </w:rPr>
                        <w:t>Physician Leaders:</w:t>
                      </w:r>
                      <w:r w:rsidR="002A10D0">
                        <w:rPr>
                          <w:rFonts w:ascii="Helvetica" w:hAnsi="Helvetica" w:cs="Helvetica"/>
                          <w:b/>
                          <w:sz w:val="32"/>
                          <w:szCs w:val="32"/>
                        </w:rPr>
                        <w:t xml:space="preserve">                                 </w:t>
                      </w:r>
                    </w:p>
                    <w:p w:rsidR="00133101" w:rsidRPr="002A10D0" w:rsidRDefault="00133101" w:rsidP="002A10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/>
                        <w:ind w:left="5760"/>
                        <w:rPr>
                          <w:rFonts w:ascii="Helvetica" w:hAnsi="Helvetica" w:cs="Helvetica"/>
                          <w:b/>
                          <w:sz w:val="32"/>
                          <w:szCs w:val="32"/>
                          <w:lang w:val="es-PR"/>
                        </w:rPr>
                      </w:pPr>
                      <w:r w:rsidRPr="002A10D0">
                        <w:rPr>
                          <w:rFonts w:ascii="Helvetica" w:hAnsi="Helvetica" w:cs="Helvetica"/>
                          <w:sz w:val="32"/>
                          <w:szCs w:val="32"/>
                          <w:lang w:val="es-PR"/>
                        </w:rPr>
                        <w:t>Rina Meyer, MD</w:t>
                      </w:r>
                      <w:r w:rsidR="00973E7D" w:rsidRPr="002A10D0">
                        <w:rPr>
                          <w:rFonts w:ascii="Helvetica" w:hAnsi="Helvetica" w:cs="Helvetica"/>
                          <w:sz w:val="32"/>
                          <w:szCs w:val="32"/>
                          <w:lang w:val="es-PR"/>
                        </w:rPr>
                        <w:t xml:space="preserve">                       </w:t>
                      </w:r>
                      <w:r w:rsidRPr="002A10D0">
                        <w:rPr>
                          <w:rFonts w:ascii="Helvetica" w:hAnsi="Helvetica" w:cs="Helvetica"/>
                          <w:sz w:val="32"/>
                          <w:szCs w:val="32"/>
                          <w:lang w:val="es-PR"/>
                        </w:rPr>
                        <w:t>Rahul Panesar, MD</w:t>
                      </w:r>
                    </w:p>
                    <w:p w:rsidR="00133101" w:rsidRPr="00133101" w:rsidRDefault="00133101" w:rsidP="00897B8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</w:rPr>
                      </w:pPr>
                      <w:r w:rsidRPr="00133101"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>Open to all employees of Stony Brook Hospital and affiliated clinicians, trainees and other authorized personnel.</w:t>
                      </w:r>
                    </w:p>
                    <w:p w:rsidR="002A10D0" w:rsidRPr="00B17BD0" w:rsidRDefault="002A10D0" w:rsidP="002A10D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b/>
                          <w:color w:val="910A29"/>
                          <w:sz w:val="16"/>
                          <w:szCs w:val="16"/>
                        </w:rPr>
                      </w:pPr>
                    </w:p>
                    <w:p w:rsidR="00517A0F" w:rsidRDefault="002A10D0" w:rsidP="00517A0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b/>
                          <w:color w:val="910A29"/>
                          <w:sz w:val="40"/>
                          <w:szCs w:val="28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color w:val="910A29"/>
                          <w:sz w:val="40"/>
                          <w:szCs w:val="28"/>
                        </w:rPr>
                        <w:t xml:space="preserve">Friday, July </w:t>
                      </w:r>
                      <w:r w:rsidR="003676D6">
                        <w:rPr>
                          <w:rFonts w:ascii="Helvetica" w:hAnsi="Helvetica" w:cs="Helvetica"/>
                          <w:b/>
                          <w:color w:val="910A29"/>
                          <w:sz w:val="40"/>
                          <w:szCs w:val="28"/>
                        </w:rPr>
                        <w:t>31</w:t>
                      </w:r>
                      <w:r>
                        <w:rPr>
                          <w:rFonts w:ascii="Helvetica" w:hAnsi="Helvetica" w:cs="Helvetica"/>
                          <w:b/>
                          <w:color w:val="910A29"/>
                          <w:sz w:val="40"/>
                          <w:szCs w:val="28"/>
                        </w:rPr>
                        <w:t>, 2015</w:t>
                      </w:r>
                    </w:p>
                    <w:p w:rsidR="00B17BD0" w:rsidRPr="00517A0F" w:rsidRDefault="00133101" w:rsidP="00517A0F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b/>
                          <w:color w:val="910A29"/>
                          <w:sz w:val="40"/>
                          <w:szCs w:val="28"/>
                        </w:rPr>
                      </w:pPr>
                      <w:r w:rsidRPr="00D32E01">
                        <w:rPr>
                          <w:rFonts w:ascii="Helvetica" w:hAnsi="Helvetica" w:cs="Helvetica"/>
                          <w:b/>
                          <w:color w:val="910A29"/>
                          <w:sz w:val="40"/>
                          <w:szCs w:val="28"/>
                        </w:rPr>
                        <w:br/>
                      </w:r>
                      <w:r w:rsidR="00CC15CE">
                        <w:rPr>
                          <w:rFonts w:ascii="Helvetica" w:hAnsi="Helvetica" w:cs="Helvetica"/>
                          <w:b/>
                          <w:sz w:val="40"/>
                          <w:szCs w:val="28"/>
                        </w:rPr>
                        <w:t xml:space="preserve">Doors Open at </w:t>
                      </w:r>
                      <w:r w:rsidR="002A10D0">
                        <w:rPr>
                          <w:rFonts w:ascii="Helvetica" w:hAnsi="Helvetica" w:cs="Helvetica"/>
                          <w:b/>
                          <w:sz w:val="40"/>
                          <w:szCs w:val="28"/>
                        </w:rPr>
                        <w:t>7:45 AM</w:t>
                      </w:r>
                    </w:p>
                    <w:p w:rsidR="00B17BD0" w:rsidRPr="00B17BD0" w:rsidRDefault="00B17BD0" w:rsidP="00B17BD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b/>
                          <w:sz w:val="16"/>
                          <w:szCs w:val="16"/>
                        </w:rPr>
                      </w:pPr>
                    </w:p>
                    <w:p w:rsidR="00133101" w:rsidRDefault="002A10D0" w:rsidP="00B17BD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b/>
                          <w:sz w:val="40"/>
                          <w:szCs w:val="28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40"/>
                          <w:szCs w:val="28"/>
                        </w:rPr>
                        <w:t>Classroom 155, HSC Level 3</w:t>
                      </w:r>
                    </w:p>
                    <w:p w:rsidR="00B17BD0" w:rsidRPr="00B17BD0" w:rsidRDefault="00B17BD0" w:rsidP="00B17BD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b/>
                          <w:sz w:val="16"/>
                          <w:szCs w:val="16"/>
                        </w:rPr>
                      </w:pPr>
                    </w:p>
                    <w:p w:rsidR="00133101" w:rsidRDefault="002A10D0" w:rsidP="00B17BD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b/>
                          <w:sz w:val="40"/>
                          <w:szCs w:val="28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40"/>
                          <w:szCs w:val="28"/>
                        </w:rPr>
                        <w:t>Breakfast</w:t>
                      </w:r>
                      <w:r w:rsidR="00133101">
                        <w:rPr>
                          <w:rFonts w:ascii="Helvetica" w:hAnsi="Helvetica" w:cs="Helvetica"/>
                          <w:b/>
                          <w:sz w:val="40"/>
                          <w:szCs w:val="28"/>
                        </w:rPr>
                        <w:t xml:space="preserve"> will be served</w:t>
                      </w:r>
                    </w:p>
                    <w:p w:rsidR="00B17BD0" w:rsidRDefault="00B17BD0" w:rsidP="00B17BD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b/>
                          <w:sz w:val="40"/>
                          <w:szCs w:val="28"/>
                        </w:rPr>
                      </w:pPr>
                    </w:p>
                    <w:p w:rsidR="00B17BD0" w:rsidRDefault="00133101" w:rsidP="00B17BD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 xml:space="preserve">Please </w:t>
                      </w:r>
                      <w:r w:rsidR="00D24F87"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>RSVP</w:t>
                      </w:r>
                      <w:bookmarkStart w:id="1" w:name="_GoBack"/>
                      <w:bookmarkEnd w:id="1"/>
                      <w:r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 xml:space="preserve"> for this even</w:t>
                      </w:r>
                      <w:r w:rsidR="002A10D0"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 xml:space="preserve"> before </w:t>
                      </w:r>
                      <w:r w:rsidR="00CC15CE"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>July 27</w:t>
                      </w:r>
                      <w:r w:rsidR="00B17BD0"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 xml:space="preserve"> to ensure we have adequate food</w:t>
                      </w:r>
                      <w:r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>.</w:t>
                      </w:r>
                      <w:r w:rsidR="00B17BD0"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 xml:space="preserve"> </w:t>
                      </w:r>
                      <w:hyperlink r:id="rId8" w:history="1">
                        <w:r w:rsidRPr="00065588">
                          <w:rPr>
                            <w:rStyle w:val="Hyperlink"/>
                            <w:rFonts w:ascii="Helvetica" w:hAnsi="Helvetica" w:cs="Helvetica"/>
                            <w:sz w:val="28"/>
                            <w:szCs w:val="28"/>
                          </w:rPr>
                          <w:t>Christine.ziman@stonybrookmedicine.edu</w:t>
                        </w:r>
                      </w:hyperlink>
                      <w:r>
                        <w:rPr>
                          <w:rFonts w:ascii="Helvetica" w:hAnsi="Helvetica" w:cs="Helvetica"/>
                          <w:sz w:val="28"/>
                          <w:szCs w:val="28"/>
                        </w:rPr>
                        <w:t xml:space="preserve"> or 631-444-1512</w:t>
                      </w:r>
                    </w:p>
                    <w:p w:rsidR="00517A0F" w:rsidRDefault="00517A0F" w:rsidP="00B17BD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</w:rPr>
                      </w:pPr>
                    </w:p>
                    <w:p w:rsidR="00517A0F" w:rsidRDefault="00517A0F" w:rsidP="00B17BD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</w:rPr>
                      </w:pPr>
                    </w:p>
                    <w:p w:rsidR="00B17BD0" w:rsidRDefault="00B17BD0" w:rsidP="00B17BD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</w:rPr>
                      </w:pPr>
                      <w:r w:rsidRPr="00B17BD0">
                        <w:rPr>
                          <w:rFonts w:ascii="Helvetica" w:hAnsi="Helvetica" w:cs="Helvetica"/>
                        </w:rPr>
                        <w:t xml:space="preserve">Schwartz Center Rounds are approved for </w:t>
                      </w:r>
                      <w:r w:rsidRPr="00B17BD0">
                        <w:rPr>
                          <w:rFonts w:ascii="Helvetica" w:hAnsi="Helvetica" w:cs="Helvetica"/>
                          <w:i/>
                        </w:rPr>
                        <w:t>AMA PRA Category 1 Credits™.</w:t>
                      </w:r>
                      <w:r w:rsidRPr="00B17BD0">
                        <w:rPr>
                          <w:rFonts w:ascii="Helvetica" w:hAnsi="Helvetica" w:cs="Helvetica"/>
                        </w:rPr>
                        <w:t xml:space="preserve"> This activity is also approved for continuing education units (</w:t>
                      </w:r>
                      <w:proofErr w:type="spellStart"/>
                      <w:r w:rsidRPr="00B17BD0">
                        <w:rPr>
                          <w:rFonts w:ascii="Helvetica" w:hAnsi="Helvetica" w:cs="Helvetica"/>
                        </w:rPr>
                        <w:t>CEUs</w:t>
                      </w:r>
                      <w:proofErr w:type="spellEnd"/>
                      <w:r w:rsidRPr="00B17BD0">
                        <w:rPr>
                          <w:rFonts w:ascii="Helvetica" w:hAnsi="Helvetica" w:cs="Helvetica"/>
                        </w:rPr>
                        <w:t>) for nursing</w:t>
                      </w:r>
                      <w:r>
                        <w:rPr>
                          <w:rFonts w:ascii="Helvetica" w:hAnsi="Helvetica" w:cs="Helvetica"/>
                        </w:rPr>
                        <w:t xml:space="preserve"> by the School of Nursing</w:t>
                      </w:r>
                      <w:r w:rsidRPr="00B17BD0">
                        <w:rPr>
                          <w:rFonts w:ascii="Helvetica" w:hAnsi="Helvetica" w:cs="Helvetica"/>
                        </w:rPr>
                        <w:t>.</w:t>
                      </w:r>
                    </w:p>
                    <w:p w:rsidR="00B17BD0" w:rsidRDefault="00B17BD0" w:rsidP="00B17BD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sz w:val="16"/>
                          <w:szCs w:val="16"/>
                        </w:rPr>
                      </w:pPr>
                    </w:p>
                    <w:p w:rsidR="00B17BD0" w:rsidRDefault="00B17BD0" w:rsidP="00B17BD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sz w:val="16"/>
                          <w:szCs w:val="16"/>
                        </w:rPr>
                      </w:pPr>
                    </w:p>
                    <w:p w:rsidR="00133101" w:rsidRDefault="00133101" w:rsidP="00B17BD0">
                      <w:pPr>
                        <w:rPr>
                          <w:sz w:val="20"/>
                          <w:szCs w:val="20"/>
                        </w:rPr>
                      </w:pPr>
                      <w:r w:rsidRPr="00133101">
                        <w:rPr>
                          <w:sz w:val="20"/>
                          <w:szCs w:val="20"/>
                        </w:rPr>
                        <w:t>The Schwartz Center Rounds Program is provided with support from Stony Brook Children’s and the Schwartz Center for Compassionate Healthcare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  <w:r w:rsidR="003676D6">
                        <w:rPr>
                          <w:sz w:val="20"/>
                          <w:szCs w:val="20"/>
                        </w:rPr>
                        <w:tab/>
                      </w:r>
                      <w:r w:rsidR="003676D6">
                        <w:rPr>
                          <w:sz w:val="20"/>
                          <w:szCs w:val="20"/>
                        </w:rPr>
                        <w:tab/>
                      </w:r>
                      <w:r w:rsidR="003676D6">
                        <w:rPr>
                          <w:sz w:val="20"/>
                          <w:szCs w:val="20"/>
                        </w:rPr>
                        <w:tab/>
                      </w:r>
                      <w:r w:rsidR="003676D6">
                        <w:rPr>
                          <w:sz w:val="20"/>
                          <w:szCs w:val="20"/>
                        </w:rPr>
                        <w:tab/>
                      </w:r>
                      <w:r w:rsidR="003676D6">
                        <w:rPr>
                          <w:sz w:val="20"/>
                          <w:szCs w:val="20"/>
                        </w:rPr>
                        <w:tab/>
                      </w:r>
                      <w:r w:rsidR="003676D6">
                        <w:rPr>
                          <w:sz w:val="20"/>
                          <w:szCs w:val="20"/>
                        </w:rPr>
                        <w:tab/>
                      </w:r>
                      <w:r w:rsidR="003676D6">
                        <w:rPr>
                          <w:sz w:val="20"/>
                          <w:szCs w:val="20"/>
                        </w:rPr>
                        <w:tab/>
                      </w:r>
                      <w:r w:rsidR="003676D6" w:rsidRPr="003676D6">
                        <w:rPr>
                          <w:noProof/>
                          <w:lang w:eastAsia="en-US"/>
                        </w:rPr>
                        <w:t xml:space="preserve"> </w:t>
                      </w:r>
                    </w:p>
                    <w:p w:rsidR="00133101" w:rsidRPr="00B647CB" w:rsidRDefault="00B17BD0" w:rsidP="00B17BD0">
                      <w:pPr>
                        <w:jc w:val="right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766F79D1" wp14:editId="2DA12D81">
                            <wp:extent cx="2033905" cy="728770"/>
                            <wp:effectExtent l="0" t="0" r="444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heSchwartzCenter_Color_Medium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2503" cy="7390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426C01" w:rsidSect="00CC15CE">
      <w:headerReference w:type="default" r:id="rId9"/>
      <w:footerReference w:type="default" r:id="rId10"/>
      <w:pgSz w:w="12240" w:h="15840"/>
      <w:pgMar w:top="3240" w:right="720" w:bottom="1008" w:left="720" w:header="720" w:footer="4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76D6" w:rsidRDefault="003676D6" w:rsidP="00426C01">
      <w:r>
        <w:separator/>
      </w:r>
    </w:p>
  </w:endnote>
  <w:endnote w:type="continuationSeparator" w:id="0">
    <w:p w:rsidR="003676D6" w:rsidRDefault="003676D6" w:rsidP="00426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3101" w:rsidRPr="00426C01" w:rsidRDefault="00133101" w:rsidP="00426C01">
    <w:pPr>
      <w:jc w:val="center"/>
      <w:rPr>
        <w:rFonts w:ascii="Helvetica" w:hAnsi="Helvetica" w:cs="Helvetica"/>
        <w:sz w:val="16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76D6" w:rsidRDefault="003676D6" w:rsidP="00426C01">
      <w:r>
        <w:separator/>
      </w:r>
    </w:p>
  </w:footnote>
  <w:footnote w:type="continuationSeparator" w:id="0">
    <w:p w:rsidR="003676D6" w:rsidRDefault="003676D6" w:rsidP="00426C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3101" w:rsidRDefault="00133101" w:rsidP="005F7DD3">
    <w:pPr>
      <w:pStyle w:val="Header"/>
      <w:tabs>
        <w:tab w:val="clear" w:pos="4320"/>
        <w:tab w:val="clear" w:pos="8640"/>
      </w:tabs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3BCF3B" wp14:editId="0289D870">
              <wp:simplePos x="0" y="0"/>
              <wp:positionH relativeFrom="column">
                <wp:posOffset>2260600</wp:posOffset>
              </wp:positionH>
              <wp:positionV relativeFrom="paragraph">
                <wp:posOffset>-8890</wp:posOffset>
              </wp:positionV>
              <wp:extent cx="4579620" cy="1583055"/>
              <wp:effectExtent l="0" t="0" r="0" b="17145"/>
              <wp:wrapTight wrapText="bothSides">
                <wp:wrapPolygon edited="0">
                  <wp:start x="120" y="0"/>
                  <wp:lineTo x="120" y="21487"/>
                  <wp:lineTo x="21324" y="21487"/>
                  <wp:lineTo x="21324" y="0"/>
                  <wp:lineTo x="120" y="0"/>
                </wp:wrapPolygon>
              </wp:wrapTight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9620" cy="158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33101" w:rsidRDefault="00133101" w:rsidP="00323FFD">
                          <w:pPr>
                            <w:jc w:val="center"/>
                            <w:rPr>
                              <w:rFonts w:ascii="Helvetica" w:hAnsi="Helvetica" w:cs="Helvetica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color w:val="FFFFFF" w:themeColor="background1"/>
                              <w:sz w:val="42"/>
                              <w:szCs w:val="42"/>
                            </w:rPr>
                            <w:t>The Schwartz Center Rounds</w:t>
                          </w:r>
                          <w:r w:rsidRPr="00133101">
                            <w:rPr>
                              <w:rFonts w:ascii="Helvetica" w:hAnsi="Helvetica" w:cs="Helvetica"/>
                              <w:b/>
                              <w:color w:val="FFFFFF" w:themeColor="background1"/>
                            </w:rPr>
                            <w:t>®</w:t>
                          </w:r>
                        </w:p>
                        <w:p w:rsidR="00133101" w:rsidRDefault="00133101" w:rsidP="00323FFD">
                          <w:pPr>
                            <w:jc w:val="center"/>
                            <w:rPr>
                              <w:rFonts w:ascii="Helvetica" w:hAnsi="Helvetica" w:cs="Helvetica"/>
                              <w:b/>
                              <w:color w:val="FFFFFF" w:themeColor="background1"/>
                            </w:rPr>
                          </w:pPr>
                        </w:p>
                        <w:p w:rsidR="00133101" w:rsidRPr="00133101" w:rsidRDefault="00133101" w:rsidP="00323FFD">
                          <w:pPr>
                            <w:jc w:val="center"/>
                            <w:rPr>
                              <w:rFonts w:ascii="Helvetica" w:hAnsi="Helvetica"/>
                              <w:i/>
                              <w:color w:val="FFFFFF" w:themeColor="background1"/>
                              <w:sz w:val="42"/>
                              <w:szCs w:val="42"/>
                            </w:rPr>
                          </w:pPr>
                          <w:r w:rsidRPr="00133101">
                            <w:rPr>
                              <w:rFonts w:ascii="Helvetica" w:hAnsi="Helvetica" w:cs="Helvetica"/>
                              <w:i/>
                              <w:color w:val="FFFFFF" w:themeColor="background1"/>
                            </w:rPr>
                            <w:t>A multidisciplinary forum where clinical caregivers discuss social and emotional issues that arise in caring for patients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CD2A0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178pt;margin-top:-.7pt;width:360.6pt;height:12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" filled="f" stroked="f">
              <v:path arrowok="t"/>
              <v:textbox inset=",0,,0">
                <w:txbxContent>
                  <w:p w:rsidR="00133101" w:rsidRDefault="00133101" w:rsidP="00323FFD">
                    <w:pPr>
                      <w:jc w:val="center"/>
                      <w:rPr>
                        <w:rFonts w:ascii="Helvetica" w:hAnsi="Helvetica" w:cs="Helvetica"/>
                        <w:b/>
                        <w:color w:val="FFFFFF" w:themeColor="background1"/>
                      </w:rPr>
                    </w:pPr>
                    <w:r>
                      <w:rPr>
                        <w:rFonts w:ascii="Helvetica" w:hAnsi="Helvetica"/>
                        <w:b/>
                        <w:color w:val="FFFFFF" w:themeColor="background1"/>
                        <w:sz w:val="42"/>
                        <w:szCs w:val="42"/>
                      </w:rPr>
                      <w:t>The Schwartz Center Rounds</w:t>
                    </w:r>
                    <w:r w:rsidRPr="00133101">
                      <w:rPr>
                        <w:rFonts w:ascii="Helvetica" w:hAnsi="Helvetica" w:cs="Helvetica"/>
                        <w:b/>
                        <w:color w:val="FFFFFF" w:themeColor="background1"/>
                      </w:rPr>
                      <w:t>®</w:t>
                    </w:r>
                  </w:p>
                  <w:p w:rsidR="00133101" w:rsidRDefault="00133101" w:rsidP="00323FFD">
                    <w:pPr>
                      <w:jc w:val="center"/>
                      <w:rPr>
                        <w:rFonts w:ascii="Helvetica" w:hAnsi="Helvetica" w:cs="Helvetica"/>
                        <w:b/>
                        <w:color w:val="FFFFFF" w:themeColor="background1"/>
                      </w:rPr>
                    </w:pPr>
                  </w:p>
                  <w:p w:rsidR="00133101" w:rsidRPr="00133101" w:rsidRDefault="00133101" w:rsidP="00323FFD">
                    <w:pPr>
                      <w:jc w:val="center"/>
                      <w:rPr>
                        <w:rFonts w:ascii="Helvetica" w:hAnsi="Helvetica"/>
                        <w:i/>
                        <w:color w:val="FFFFFF" w:themeColor="background1"/>
                        <w:sz w:val="42"/>
                        <w:szCs w:val="42"/>
                      </w:rPr>
                    </w:pPr>
                    <w:r w:rsidRPr="00133101">
                      <w:rPr>
                        <w:rFonts w:ascii="Helvetica" w:hAnsi="Helvetica" w:cs="Helvetica"/>
                        <w:i/>
                        <w:color w:val="FFFFFF" w:themeColor="background1"/>
                      </w:rPr>
                      <w:t>A multidisciplinary forum where clinical caregivers discuss social and emotional issues that arise in caring for patients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778F6306" wp14:editId="52D6DFEE">
          <wp:simplePos x="0" y="0"/>
          <wp:positionH relativeFrom="column">
            <wp:posOffset>-457200</wp:posOffset>
          </wp:positionH>
          <wp:positionV relativeFrom="paragraph">
            <wp:posOffset>-457200</wp:posOffset>
          </wp:positionV>
          <wp:extent cx="7772400" cy="10058400"/>
          <wp:effectExtent l="19050" t="0" r="0" b="0"/>
          <wp:wrapNone/>
          <wp:docPr id="2" name="Picture 1" descr="header_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CH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6D6"/>
    <w:rsid w:val="000511AA"/>
    <w:rsid w:val="00133101"/>
    <w:rsid w:val="00193C61"/>
    <w:rsid w:val="001E5D8D"/>
    <w:rsid w:val="001F5E65"/>
    <w:rsid w:val="002047DF"/>
    <w:rsid w:val="002A10D0"/>
    <w:rsid w:val="0030179C"/>
    <w:rsid w:val="00323FFD"/>
    <w:rsid w:val="00350036"/>
    <w:rsid w:val="003676D6"/>
    <w:rsid w:val="003A1297"/>
    <w:rsid w:val="003D2EE1"/>
    <w:rsid w:val="00426C01"/>
    <w:rsid w:val="00450796"/>
    <w:rsid w:val="004E19DB"/>
    <w:rsid w:val="005010C9"/>
    <w:rsid w:val="00517A0F"/>
    <w:rsid w:val="005D4839"/>
    <w:rsid w:val="005D7E6F"/>
    <w:rsid w:val="005F7DD3"/>
    <w:rsid w:val="006A29DD"/>
    <w:rsid w:val="00774C63"/>
    <w:rsid w:val="00897B8C"/>
    <w:rsid w:val="008C0DA7"/>
    <w:rsid w:val="00973E7D"/>
    <w:rsid w:val="009900A6"/>
    <w:rsid w:val="00B17BD0"/>
    <w:rsid w:val="00B2039D"/>
    <w:rsid w:val="00B647CB"/>
    <w:rsid w:val="00CC15CE"/>
    <w:rsid w:val="00D24F87"/>
    <w:rsid w:val="00D276B7"/>
    <w:rsid w:val="00D77688"/>
    <w:rsid w:val="00F17251"/>
    <w:rsid w:val="00F2423A"/>
    <w:rsid w:val="00F8179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5:docId w15:val="{AFDEB78A-9545-44D9-A7F5-517F1AD2F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6B7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6B7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F6B7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6B7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6B7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B7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1331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tine.ziman@stonybrookmedicine.ed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ristine.ziman@stonybrookmedicine.edu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Schwartz%20Rounds\Flyer%201st%20Ev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Flyer 1st Event.dotx</Template>
  <TotalTime>60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Stony Brook University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Ziman, Christine Bridgette</dc:creator>
  <cp:keywords/>
  <dc:description/>
  <cp:lastModifiedBy>Ziman, Christine Bridgette</cp:lastModifiedBy>
  <cp:revision>4</cp:revision>
  <cp:lastPrinted>2015-06-18T17:04:00Z</cp:lastPrinted>
  <dcterms:created xsi:type="dcterms:W3CDTF">2015-06-12T14:41:00Z</dcterms:created>
  <dcterms:modified xsi:type="dcterms:W3CDTF">2015-06-19T15:54:00Z</dcterms:modified>
</cp:coreProperties>
</file>